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2090" w14:textId="77777777" w:rsidR="0086627F" w:rsidRPr="00C74214" w:rsidRDefault="00ED46FC" w:rsidP="00C74214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CECD007" wp14:editId="33F57E66">
            <wp:simplePos x="0" y="0"/>
            <wp:positionH relativeFrom="column">
              <wp:posOffset>4697730</wp:posOffset>
            </wp:positionH>
            <wp:positionV relativeFrom="paragraph">
              <wp:posOffset>-567690</wp:posOffset>
            </wp:positionV>
            <wp:extent cx="1488472" cy="657225"/>
            <wp:effectExtent l="0" t="0" r="0" b="0"/>
            <wp:wrapNone/>
            <wp:docPr id="1" name="Grafik 1" descr="N:\DRS-Logo Büro\DRS-Logo RGB (Diözese gra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RS-Logo Büro\DRS-Logo RGB (Diözese grau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7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0E7C9" w14:textId="35310CE6" w:rsidR="0086627F" w:rsidRPr="00886883" w:rsidRDefault="0086627F" w:rsidP="0086627F">
      <w:pPr>
        <w:jc w:val="center"/>
        <w:rPr>
          <w:b/>
          <w:sz w:val="22"/>
          <w:u w:val="single"/>
        </w:rPr>
      </w:pPr>
      <w:r w:rsidRPr="00886883">
        <w:rPr>
          <w:b/>
          <w:sz w:val="22"/>
          <w:u w:val="single"/>
        </w:rPr>
        <w:t>Hygienekonzept</w:t>
      </w:r>
      <w:r w:rsidR="0083043F">
        <w:rPr>
          <w:b/>
          <w:sz w:val="22"/>
          <w:u w:val="single"/>
        </w:rPr>
        <w:t xml:space="preserve"> </w:t>
      </w:r>
      <w:r w:rsidR="00533700">
        <w:rPr>
          <w:b/>
          <w:sz w:val="22"/>
          <w:u w:val="single"/>
        </w:rPr>
        <w:t>Frie</w:t>
      </w:r>
      <w:r w:rsidR="00600F47">
        <w:rPr>
          <w:b/>
          <w:sz w:val="22"/>
          <w:u w:val="single"/>
        </w:rPr>
        <w:t>d</w:t>
      </w:r>
      <w:r w:rsidR="00533700">
        <w:rPr>
          <w:b/>
          <w:sz w:val="22"/>
          <w:u w:val="single"/>
        </w:rPr>
        <w:t>hofsbesuch</w:t>
      </w:r>
    </w:p>
    <w:p w14:paraId="6A19020D" w14:textId="77777777" w:rsidR="0086627F" w:rsidRPr="00886883" w:rsidRDefault="0086627F" w:rsidP="0086627F">
      <w:pPr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18"/>
        <w:gridCol w:w="578"/>
        <w:gridCol w:w="5328"/>
      </w:tblGrid>
      <w:tr w:rsidR="0086627F" w:rsidRPr="00886883" w14:paraId="06B0A466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5C70ACA0" w14:textId="77777777" w:rsidR="0086627F" w:rsidRPr="00886883" w:rsidRDefault="0086627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Name der Veranstaltung</w:t>
            </w:r>
          </w:p>
        </w:tc>
        <w:tc>
          <w:tcPr>
            <w:tcW w:w="5906" w:type="dxa"/>
            <w:gridSpan w:val="2"/>
          </w:tcPr>
          <w:p w14:paraId="699B5249" w14:textId="668966C1" w:rsidR="0086627F" w:rsidRPr="00886883" w:rsidRDefault="00533700" w:rsidP="00533700">
            <w:pPr>
              <w:rPr>
                <w:sz w:val="22"/>
              </w:rPr>
            </w:pPr>
            <w:r>
              <w:rPr>
                <w:sz w:val="22"/>
              </w:rPr>
              <w:t xml:space="preserve">Beerdigungen auf dem Friedhof </w:t>
            </w:r>
            <w:r w:rsidR="0083043F" w:rsidRPr="0083043F">
              <w:rPr>
                <w:sz w:val="22"/>
              </w:rPr>
              <w:t>der Kath. Kirchengemeinde</w:t>
            </w:r>
            <w:r w:rsidR="0083043F" w:rsidRPr="00511D89">
              <w:rPr>
                <w:sz w:val="22"/>
              </w:rPr>
              <w:t xml:space="preserve"> </w:t>
            </w:r>
            <w:r w:rsidR="002545D5">
              <w:rPr>
                <w:sz w:val="22"/>
                <w:u w:val="single"/>
              </w:rPr>
              <w:t>Rißtissen</w:t>
            </w:r>
          </w:p>
        </w:tc>
      </w:tr>
      <w:tr w:rsidR="0086627F" w:rsidRPr="00886883" w14:paraId="45270CCA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419F836B" w14:textId="77777777" w:rsidR="0086627F" w:rsidRPr="00886883" w:rsidRDefault="0086627F" w:rsidP="0083043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Datum der Veranstaltung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906" w:type="dxa"/>
            <w:gridSpan w:val="2"/>
          </w:tcPr>
          <w:p w14:paraId="1F8179B6" w14:textId="64A5E545" w:rsidR="0086627F" w:rsidRPr="00886883" w:rsidRDefault="00533700" w:rsidP="0086627F">
            <w:pPr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"/>
          </w:p>
        </w:tc>
      </w:tr>
      <w:tr w:rsidR="0086627F" w:rsidRPr="00886883" w14:paraId="12C0E649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06227AC7" w14:textId="77777777" w:rsidR="0086627F" w:rsidRPr="00886883" w:rsidRDefault="0086627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Dauer der Veranstaltung</w:t>
            </w:r>
          </w:p>
        </w:tc>
        <w:tc>
          <w:tcPr>
            <w:tcW w:w="5906" w:type="dxa"/>
            <w:gridSpan w:val="2"/>
          </w:tcPr>
          <w:p w14:paraId="73CCCC27" w14:textId="13835F0F" w:rsidR="0086627F" w:rsidRPr="00886883" w:rsidRDefault="0086627F" w:rsidP="00533700">
            <w:pPr>
              <w:rPr>
                <w:sz w:val="22"/>
              </w:rPr>
            </w:pPr>
            <w:r w:rsidRPr="00886883">
              <w:rPr>
                <w:sz w:val="22"/>
              </w:rPr>
              <w:t xml:space="preserve">Die Veranstaltung findet von </w:t>
            </w:r>
            <w:r w:rsidR="0053370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700">
              <w:rPr>
                <w:sz w:val="22"/>
                <w:u w:val="single"/>
              </w:rPr>
              <w:instrText xml:space="preserve"> FORMTEXT </w:instrText>
            </w:r>
            <w:r w:rsidR="00533700">
              <w:rPr>
                <w:sz w:val="22"/>
                <w:u w:val="single"/>
              </w:rPr>
            </w:r>
            <w:r w:rsidR="00533700">
              <w:rPr>
                <w:sz w:val="22"/>
                <w:u w:val="single"/>
              </w:rPr>
              <w:fldChar w:fldCharType="separate"/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sz w:val="22"/>
                <w:u w:val="single"/>
              </w:rPr>
              <w:fldChar w:fldCharType="end"/>
            </w:r>
            <w:r w:rsidRPr="00886883">
              <w:rPr>
                <w:sz w:val="22"/>
              </w:rPr>
              <w:t xml:space="preserve"> Uhr bis </w:t>
            </w:r>
            <w:r w:rsidR="0053370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700">
              <w:rPr>
                <w:sz w:val="22"/>
                <w:u w:val="single"/>
              </w:rPr>
              <w:instrText xml:space="preserve"> FORMTEXT </w:instrText>
            </w:r>
            <w:r w:rsidR="00533700">
              <w:rPr>
                <w:sz w:val="22"/>
                <w:u w:val="single"/>
              </w:rPr>
            </w:r>
            <w:r w:rsidR="00533700">
              <w:rPr>
                <w:sz w:val="22"/>
                <w:u w:val="single"/>
              </w:rPr>
              <w:fldChar w:fldCharType="separate"/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sz w:val="22"/>
                <w:u w:val="single"/>
              </w:rPr>
              <w:fldChar w:fldCharType="end"/>
            </w:r>
            <w:r w:rsidRPr="0088688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Uhr </w:t>
            </w:r>
            <w:r w:rsidRPr="00886883">
              <w:rPr>
                <w:sz w:val="22"/>
              </w:rPr>
              <w:t>statt.</w:t>
            </w:r>
          </w:p>
        </w:tc>
      </w:tr>
      <w:tr w:rsidR="0083043F" w:rsidRPr="00886883" w14:paraId="5ABC3016" w14:textId="77777777" w:rsidTr="0083043F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0D4F4A93" w14:textId="77777777" w:rsidR="0083043F" w:rsidRPr="00886883" w:rsidRDefault="0083043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Veranstaltungsort</w:t>
            </w:r>
          </w:p>
        </w:tc>
        <w:tc>
          <w:tcPr>
            <w:tcW w:w="578" w:type="dxa"/>
            <w:vAlign w:val="center"/>
          </w:tcPr>
          <w:p w14:paraId="35ECAAE4" w14:textId="0E4488C1" w:rsidR="0083043F" w:rsidRPr="00886883" w:rsidRDefault="002545D5" w:rsidP="0083043F">
            <w:pPr>
              <w:jc w:val="center"/>
              <w:rPr>
                <w:sz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</w:tcPr>
          <w:p w14:paraId="5364BD3A" w14:textId="5ABA5017" w:rsidR="0083043F" w:rsidRPr="0083043F" w:rsidRDefault="0083043F" w:rsidP="00533700">
            <w:pPr>
              <w:rPr>
                <w:sz w:val="22"/>
              </w:rPr>
            </w:pPr>
            <w:r>
              <w:rPr>
                <w:sz w:val="22"/>
              </w:rPr>
              <w:t>Die Veranstaltung findet im Freien</w:t>
            </w:r>
            <w:r w:rsidR="007D1C17">
              <w:rPr>
                <w:sz w:val="22"/>
              </w:rPr>
              <w:t xml:space="preserve"> am </w:t>
            </w:r>
            <w:r w:rsidR="0053370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700">
              <w:rPr>
                <w:sz w:val="22"/>
                <w:u w:val="single"/>
              </w:rPr>
              <w:instrText xml:space="preserve"> FORMTEXT </w:instrText>
            </w:r>
            <w:r w:rsidR="00533700">
              <w:rPr>
                <w:sz w:val="22"/>
                <w:u w:val="single"/>
              </w:rPr>
            </w:r>
            <w:r w:rsidR="00533700">
              <w:rPr>
                <w:sz w:val="22"/>
                <w:u w:val="single"/>
              </w:rPr>
              <w:fldChar w:fldCharType="separate"/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statt.</w:t>
            </w:r>
          </w:p>
        </w:tc>
      </w:tr>
      <w:tr w:rsidR="0083043F" w:rsidRPr="00886883" w14:paraId="64729290" w14:textId="77777777" w:rsidTr="0083043F">
        <w:tc>
          <w:tcPr>
            <w:tcW w:w="3618" w:type="dxa"/>
            <w:vMerge/>
            <w:shd w:val="clear" w:color="auto" w:fill="D9D9D9" w:themeFill="background1" w:themeFillShade="D9"/>
          </w:tcPr>
          <w:p w14:paraId="008DA9EB" w14:textId="77777777" w:rsidR="0083043F" w:rsidRPr="00886883" w:rsidRDefault="0083043F" w:rsidP="0086627F">
            <w:pPr>
              <w:rPr>
                <w:b/>
                <w:sz w:val="22"/>
              </w:rPr>
            </w:pPr>
          </w:p>
        </w:tc>
        <w:tc>
          <w:tcPr>
            <w:tcW w:w="578" w:type="dxa"/>
            <w:vAlign w:val="center"/>
          </w:tcPr>
          <w:p w14:paraId="55BC3B64" w14:textId="77777777" w:rsidR="0083043F" w:rsidRPr="00886883" w:rsidRDefault="0083043F" w:rsidP="0083043F">
            <w:pPr>
              <w:jc w:val="center"/>
              <w:rPr>
                <w:sz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</w:tcPr>
          <w:p w14:paraId="313F4CD0" w14:textId="700122C3" w:rsidR="0083043F" w:rsidRPr="00886883" w:rsidRDefault="0083043F" w:rsidP="0086627F">
            <w:pPr>
              <w:rPr>
                <w:sz w:val="22"/>
              </w:rPr>
            </w:pPr>
            <w:r w:rsidRPr="00886883">
              <w:rPr>
                <w:sz w:val="22"/>
              </w:rPr>
              <w:t xml:space="preserve">Die Veranstaltung findet im </w:t>
            </w:r>
            <w:r>
              <w:rPr>
                <w:sz w:val="22"/>
              </w:rPr>
              <w:t>Gemeindehaus, Saal/</w:t>
            </w:r>
            <w:r w:rsidRPr="00886883">
              <w:rPr>
                <w:sz w:val="22"/>
              </w:rPr>
              <w:t xml:space="preserve">Raum </w:t>
            </w:r>
            <w:r w:rsidRPr="00886883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6883">
              <w:rPr>
                <w:sz w:val="22"/>
                <w:u w:val="single"/>
              </w:rPr>
              <w:instrText xml:space="preserve"> FORMTEXT </w:instrText>
            </w:r>
            <w:r w:rsidRPr="00886883">
              <w:rPr>
                <w:sz w:val="22"/>
                <w:u w:val="single"/>
              </w:rPr>
            </w:r>
            <w:r w:rsidRPr="00886883">
              <w:rPr>
                <w:sz w:val="22"/>
                <w:u w:val="single"/>
              </w:rPr>
              <w:fldChar w:fldCharType="separate"/>
            </w:r>
            <w:r w:rsidRPr="00886883">
              <w:rPr>
                <w:noProof/>
                <w:sz w:val="22"/>
                <w:u w:val="single"/>
              </w:rPr>
              <w:t> </w:t>
            </w:r>
            <w:r w:rsidRPr="00886883">
              <w:rPr>
                <w:noProof/>
                <w:sz w:val="22"/>
                <w:u w:val="single"/>
              </w:rPr>
              <w:t> </w:t>
            </w:r>
            <w:r w:rsidRPr="00886883">
              <w:rPr>
                <w:noProof/>
                <w:sz w:val="22"/>
                <w:u w:val="single"/>
              </w:rPr>
              <w:t> </w:t>
            </w:r>
            <w:r w:rsidRPr="00886883">
              <w:rPr>
                <w:noProof/>
                <w:sz w:val="22"/>
                <w:u w:val="single"/>
              </w:rPr>
              <w:t> </w:t>
            </w:r>
            <w:r w:rsidRPr="00886883">
              <w:rPr>
                <w:noProof/>
                <w:sz w:val="22"/>
                <w:u w:val="single"/>
              </w:rPr>
              <w:t> </w:t>
            </w:r>
            <w:r w:rsidRPr="00886883">
              <w:rPr>
                <w:sz w:val="22"/>
                <w:u w:val="single"/>
              </w:rPr>
              <w:fldChar w:fldCharType="end"/>
            </w:r>
            <w:bookmarkEnd w:id="2"/>
            <w:r w:rsidRPr="00886883">
              <w:rPr>
                <w:sz w:val="22"/>
              </w:rPr>
              <w:t xml:space="preserve"> statt</w:t>
            </w:r>
            <w:r>
              <w:rPr>
                <w:sz w:val="22"/>
              </w:rPr>
              <w:t>.</w:t>
            </w:r>
          </w:p>
        </w:tc>
      </w:tr>
      <w:tr w:rsidR="0086627F" w:rsidRPr="00886883" w14:paraId="65F305A0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1A6D97B3" w14:textId="77777777" w:rsidR="0086627F" w:rsidRPr="00886883" w:rsidRDefault="0086627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Maximale Personen</w:t>
            </w:r>
            <w:r w:rsidR="008950EC">
              <w:rPr>
                <w:b/>
                <w:sz w:val="22"/>
              </w:rPr>
              <w:t>an</w:t>
            </w:r>
            <w:r w:rsidRPr="00886883">
              <w:rPr>
                <w:b/>
                <w:sz w:val="22"/>
              </w:rPr>
              <w:t>zahl auf</w:t>
            </w:r>
            <w:r w:rsidR="009D18AE">
              <w:rPr>
                <w:b/>
                <w:sz w:val="22"/>
              </w:rPr>
              <w:t xml:space="preserve">grund der Örtlichkeit/Raumgröße </w:t>
            </w:r>
            <w:r w:rsidR="008950EC">
              <w:rPr>
                <w:rStyle w:val="Funotenzeichen"/>
                <w:b/>
                <w:sz w:val="22"/>
              </w:rPr>
              <w:footnoteReference w:id="1"/>
            </w:r>
          </w:p>
        </w:tc>
        <w:tc>
          <w:tcPr>
            <w:tcW w:w="5906" w:type="dxa"/>
            <w:gridSpan w:val="2"/>
          </w:tcPr>
          <w:p w14:paraId="79616B64" w14:textId="2B90B8F7" w:rsidR="0086627F" w:rsidRDefault="0086627F" w:rsidP="0086627F">
            <w:pPr>
              <w:rPr>
                <w:sz w:val="22"/>
              </w:rPr>
            </w:pPr>
            <w:r w:rsidRPr="00886883">
              <w:rPr>
                <w:sz w:val="22"/>
              </w:rPr>
              <w:t>Es dürfen</w:t>
            </w:r>
            <w:r>
              <w:rPr>
                <w:sz w:val="22"/>
              </w:rPr>
              <w:t xml:space="preserve"> daher</w:t>
            </w:r>
            <w:r w:rsidR="0083043F">
              <w:rPr>
                <w:sz w:val="22"/>
              </w:rPr>
              <w:t xml:space="preserve"> maximal</w:t>
            </w:r>
            <w:r w:rsidRPr="00886883">
              <w:rPr>
                <w:sz w:val="22"/>
              </w:rPr>
              <w:t xml:space="preserve"> </w:t>
            </w:r>
            <w:r w:rsidR="00600F47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"/>
                  </w:textInput>
                </w:ffData>
              </w:fldChar>
            </w:r>
            <w:r w:rsidR="00600F47">
              <w:rPr>
                <w:sz w:val="22"/>
                <w:u w:val="single"/>
              </w:rPr>
              <w:instrText xml:space="preserve"> FORMTEXT </w:instrText>
            </w:r>
            <w:r w:rsidR="00600F47">
              <w:rPr>
                <w:sz w:val="22"/>
                <w:u w:val="single"/>
              </w:rPr>
            </w:r>
            <w:r w:rsidR="00600F47">
              <w:rPr>
                <w:sz w:val="22"/>
                <w:u w:val="single"/>
              </w:rPr>
              <w:fldChar w:fldCharType="separate"/>
            </w:r>
            <w:r w:rsidR="00600F47">
              <w:rPr>
                <w:noProof/>
                <w:sz w:val="22"/>
                <w:u w:val="single"/>
              </w:rPr>
              <w:t>500</w:t>
            </w:r>
            <w:r w:rsidR="00600F47">
              <w:rPr>
                <w:sz w:val="22"/>
                <w:u w:val="single"/>
              </w:rPr>
              <w:fldChar w:fldCharType="end"/>
            </w:r>
            <w:r w:rsidRPr="00886883">
              <w:rPr>
                <w:sz w:val="22"/>
              </w:rPr>
              <w:t xml:space="preserve"> </w:t>
            </w:r>
            <w:r>
              <w:rPr>
                <w:sz w:val="22"/>
              </w:rPr>
              <w:t>Personen</w:t>
            </w:r>
            <w:r w:rsidR="008950EC">
              <w:rPr>
                <w:sz w:val="22"/>
              </w:rPr>
              <w:t xml:space="preserve"> gleichzeitig</w:t>
            </w:r>
            <w:r>
              <w:rPr>
                <w:sz w:val="22"/>
              </w:rPr>
              <w:t xml:space="preserve"> </w:t>
            </w:r>
            <w:r w:rsidRPr="00886883">
              <w:rPr>
                <w:sz w:val="22"/>
              </w:rPr>
              <w:t>an der Veranstaltung teilnehmen.</w:t>
            </w:r>
            <w:r>
              <w:rPr>
                <w:sz w:val="22"/>
              </w:rPr>
              <w:t xml:space="preserve"> </w:t>
            </w:r>
          </w:p>
          <w:p w14:paraId="2961D277" w14:textId="77777777" w:rsidR="008950EC" w:rsidRDefault="008950EC" w:rsidP="0086627F">
            <w:pPr>
              <w:rPr>
                <w:sz w:val="22"/>
              </w:rPr>
            </w:pPr>
          </w:p>
          <w:p w14:paraId="32392EFF" w14:textId="77777777" w:rsidR="008950EC" w:rsidRDefault="008950EC" w:rsidP="00A30AE7">
            <w:pPr>
              <w:rPr>
                <w:sz w:val="22"/>
              </w:rPr>
            </w:pPr>
            <w:r>
              <w:rPr>
                <w:sz w:val="22"/>
              </w:rPr>
              <w:t xml:space="preserve">Der Zugang zum </w:t>
            </w:r>
            <w:r w:rsidR="002545D5">
              <w:rPr>
                <w:sz w:val="22"/>
              </w:rPr>
              <w:t>Friedhof</w:t>
            </w:r>
            <w:r>
              <w:rPr>
                <w:sz w:val="22"/>
              </w:rPr>
              <w:t xml:space="preserve"> wird deshalb durch Mitwirkende</w:t>
            </w:r>
            <w:r>
              <w:rPr>
                <w:rStyle w:val="Funotenzeichen"/>
                <w:sz w:val="22"/>
              </w:rPr>
              <w:footnoteReference w:id="2"/>
            </w:r>
            <w:r>
              <w:rPr>
                <w:sz w:val="22"/>
              </w:rPr>
              <w:t xml:space="preserve"> entsprechend</w:t>
            </w:r>
            <w:r w:rsidR="00511D89">
              <w:rPr>
                <w:sz w:val="22"/>
              </w:rPr>
              <w:t xml:space="preserve"> kontrolliert und </w:t>
            </w:r>
            <w:r>
              <w:rPr>
                <w:sz w:val="22"/>
              </w:rPr>
              <w:t>begrenzt.</w:t>
            </w:r>
          </w:p>
          <w:p w14:paraId="2FBE04F3" w14:textId="77777777" w:rsidR="00533700" w:rsidRDefault="00533700" w:rsidP="00533700">
            <w:pPr>
              <w:rPr>
                <w:sz w:val="22"/>
              </w:rPr>
            </w:pPr>
            <w:r>
              <w:rPr>
                <w:sz w:val="22"/>
              </w:rPr>
              <w:t xml:space="preserve">Eine weitere Begrenzung findet entsprechend den Vorgaben des zur Zeit der Veranstaltung gültigen </w:t>
            </w:r>
            <w:r w:rsidRPr="00600F47">
              <w:rPr>
                <w:sz w:val="22"/>
              </w:rPr>
              <w:t xml:space="preserve">Pandemiestufenplans </w:t>
            </w:r>
            <w:r w:rsidRPr="00533700">
              <w:rPr>
                <w:sz w:val="22"/>
              </w:rPr>
              <w:t>der Diözese Rottenburg-Stuttgart</w:t>
            </w:r>
            <w:r w:rsidRPr="00600F47">
              <w:rPr>
                <w:sz w:val="22"/>
              </w:rPr>
              <w:t xml:space="preserve"> </w:t>
            </w:r>
            <w:r>
              <w:rPr>
                <w:sz w:val="22"/>
              </w:rPr>
              <w:t>statt</w:t>
            </w:r>
            <w:r w:rsidRPr="00533700">
              <w:rPr>
                <w:sz w:val="22"/>
              </w:rPr>
              <w:t>.</w:t>
            </w:r>
          </w:p>
          <w:p w14:paraId="28D3F1E1" w14:textId="0DDDC0F2" w:rsidR="00533700" w:rsidRPr="00886883" w:rsidRDefault="00533700" w:rsidP="00533700">
            <w:pPr>
              <w:rPr>
                <w:sz w:val="22"/>
              </w:rPr>
            </w:pPr>
            <w:r w:rsidRPr="00533700">
              <w:rPr>
                <w:sz w:val="22"/>
              </w:rPr>
              <w:t>Abrufbar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33700">
              <w:rPr>
                <w:sz w:val="22"/>
              </w:rPr>
              <w:t>unter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2B7AD7">
                <w:rPr>
                  <w:rStyle w:val="Hyperlink"/>
                  <w:rFonts w:cs="Arial"/>
                  <w:sz w:val="20"/>
                  <w:szCs w:val="20"/>
                </w:rPr>
                <w:t>https://se-donau-riss.drs.de/risstissen.html</w:t>
              </w:r>
            </w:hyperlink>
          </w:p>
        </w:tc>
      </w:tr>
      <w:tr w:rsidR="0086627F" w:rsidRPr="00886883" w14:paraId="1D8820F9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372BB081" w14:textId="77777777" w:rsidR="0086627F" w:rsidRPr="00886883" w:rsidRDefault="0086627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Verantwortliche/r für die Einhaltung der Auflagen</w:t>
            </w:r>
          </w:p>
        </w:tc>
        <w:tc>
          <w:tcPr>
            <w:tcW w:w="5906" w:type="dxa"/>
            <w:gridSpan w:val="2"/>
          </w:tcPr>
          <w:p w14:paraId="221F157D" w14:textId="307D6455" w:rsidR="0086627F" w:rsidRPr="00886883" w:rsidRDefault="0086627F" w:rsidP="00533700">
            <w:pPr>
              <w:rPr>
                <w:sz w:val="22"/>
              </w:rPr>
            </w:pPr>
            <w:r w:rsidRPr="00886883">
              <w:rPr>
                <w:sz w:val="22"/>
              </w:rPr>
              <w:t xml:space="preserve">Name, Vorname: </w:t>
            </w:r>
            <w:r w:rsidR="0053370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700">
              <w:rPr>
                <w:sz w:val="22"/>
                <w:u w:val="single"/>
              </w:rPr>
              <w:instrText xml:space="preserve"> FORMTEXT </w:instrText>
            </w:r>
            <w:r w:rsidR="00533700">
              <w:rPr>
                <w:sz w:val="22"/>
                <w:u w:val="single"/>
              </w:rPr>
            </w:r>
            <w:r w:rsidR="00533700">
              <w:rPr>
                <w:sz w:val="22"/>
                <w:u w:val="single"/>
              </w:rPr>
              <w:fldChar w:fldCharType="separate"/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noProof/>
                <w:sz w:val="22"/>
                <w:u w:val="single"/>
              </w:rPr>
              <w:t> </w:t>
            </w:r>
            <w:r w:rsidR="00533700">
              <w:rPr>
                <w:sz w:val="22"/>
                <w:u w:val="single"/>
              </w:rPr>
              <w:fldChar w:fldCharType="end"/>
            </w:r>
          </w:p>
        </w:tc>
      </w:tr>
      <w:tr w:rsidR="0086627F" w:rsidRPr="00886883" w14:paraId="0F803493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0A65ABA7" w14:textId="77777777" w:rsidR="0086627F" w:rsidRPr="00886883" w:rsidRDefault="0086627F" w:rsidP="0086627F">
            <w:pPr>
              <w:rPr>
                <w:b/>
                <w:sz w:val="22"/>
              </w:rPr>
            </w:pPr>
            <w:r w:rsidRPr="00886883">
              <w:rPr>
                <w:b/>
                <w:sz w:val="22"/>
              </w:rPr>
              <w:t>Teilnahme- und Zutrittsverbot</w:t>
            </w:r>
          </w:p>
        </w:tc>
        <w:tc>
          <w:tcPr>
            <w:tcW w:w="5906" w:type="dxa"/>
            <w:gridSpan w:val="2"/>
          </w:tcPr>
          <w:p w14:paraId="7976EC2C" w14:textId="47721F0D" w:rsidR="0086627F" w:rsidRPr="00886883" w:rsidRDefault="00533700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Der Veranstalter informiert die </w:t>
            </w:r>
            <w:r w:rsidR="0083043F">
              <w:rPr>
                <w:sz w:val="22"/>
              </w:rPr>
              <w:t>Besucher/innen</w:t>
            </w:r>
            <w:r w:rsidR="0086627F" w:rsidRPr="00886883">
              <w:rPr>
                <w:sz w:val="22"/>
              </w:rPr>
              <w:t xml:space="preserve"> darüber, dass ein Zutritt </w:t>
            </w:r>
            <w:r w:rsidR="0086627F">
              <w:rPr>
                <w:sz w:val="22"/>
              </w:rPr>
              <w:t xml:space="preserve">sowie eine Teilnahme an der o. g. Veranstaltung </w:t>
            </w:r>
            <w:r w:rsidR="0086627F" w:rsidRPr="00886883">
              <w:rPr>
                <w:sz w:val="22"/>
              </w:rPr>
              <w:t>nur möglich ist, wenn sie</w:t>
            </w:r>
          </w:p>
          <w:p w14:paraId="624F5143" w14:textId="77777777" w:rsidR="007D1C17" w:rsidRDefault="0086627F" w:rsidP="00A30AE7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7D1C17">
              <w:rPr>
                <w:rFonts w:cs="Arial"/>
                <w:sz w:val="22"/>
                <w:szCs w:val="22"/>
              </w:rPr>
              <w:t xml:space="preserve">in keinem Kontakt mit einer an Corona infizierten Person stehen oder standen, oder seit dem letzten Kontakt 14 Tage vergangen sind, </w:t>
            </w:r>
          </w:p>
          <w:p w14:paraId="17ED6C28" w14:textId="77777777" w:rsidR="0086627F" w:rsidRPr="007D1C17" w:rsidRDefault="0086627F" w:rsidP="00A30AE7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7D1C17">
              <w:rPr>
                <w:rFonts w:cs="Arial"/>
                <w:sz w:val="22"/>
                <w:szCs w:val="22"/>
              </w:rPr>
              <w:t xml:space="preserve">keine typischen Symptome einer Infektion mit dem Coronavirus, </w:t>
            </w:r>
            <w:r w:rsidR="00A30AE7" w:rsidRPr="007D1C17">
              <w:rPr>
                <w:rFonts w:cs="Arial"/>
                <w:sz w:val="22"/>
                <w:szCs w:val="22"/>
              </w:rPr>
              <w:t>namentlich Fieber, trockener Husten, Störung des Geschmacks- oder Geruchssinns</w:t>
            </w:r>
            <w:r w:rsidRPr="007D1C17">
              <w:rPr>
                <w:rFonts w:cs="Arial"/>
                <w:sz w:val="22"/>
                <w:szCs w:val="22"/>
              </w:rPr>
              <w:t>aufweisen.</w:t>
            </w:r>
          </w:p>
          <w:p w14:paraId="0A5AF4D4" w14:textId="77777777" w:rsidR="0086627F" w:rsidRDefault="0086627F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Ferner wurden die </w:t>
            </w:r>
            <w:r w:rsidR="0083043F">
              <w:rPr>
                <w:rFonts w:cs="Arial"/>
                <w:sz w:val="22"/>
                <w:szCs w:val="22"/>
              </w:rPr>
              <w:t>Besucher/innen</w:t>
            </w:r>
            <w:r>
              <w:rPr>
                <w:rFonts w:cs="Arial"/>
                <w:sz w:val="22"/>
                <w:szCs w:val="22"/>
              </w:rPr>
              <w:t xml:space="preserve"> durch eine</w:t>
            </w:r>
            <w:r w:rsidR="00A30AE7">
              <w:rPr>
                <w:rFonts w:cs="Arial"/>
                <w:sz w:val="22"/>
                <w:szCs w:val="22"/>
              </w:rPr>
              <w:t>/n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E6F28A1" w14:textId="6C25D716" w:rsidR="0086627F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86627F">
              <w:rPr>
                <w:rFonts w:cs="Arial"/>
                <w:sz w:val="22"/>
                <w:szCs w:val="22"/>
              </w:rPr>
              <w:t xml:space="preserve"> Mitteilung im Gemeindeboten</w:t>
            </w:r>
          </w:p>
          <w:p w14:paraId="69768A7E" w14:textId="05AAAA30" w:rsidR="00A75673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A75673">
              <w:rPr>
                <w:rFonts w:cs="Arial"/>
                <w:sz w:val="22"/>
                <w:szCs w:val="22"/>
              </w:rPr>
              <w:t xml:space="preserve"> Mitteilung in der regionalen Tageszeitung</w:t>
            </w:r>
          </w:p>
          <w:p w14:paraId="03ABF418" w14:textId="59A74D79" w:rsidR="0086627F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86627F">
              <w:rPr>
                <w:rFonts w:cs="Arial"/>
                <w:sz w:val="22"/>
                <w:szCs w:val="22"/>
              </w:rPr>
              <w:t xml:space="preserve"> Hinweis auf der Homepage der Kirchengemeinde</w:t>
            </w:r>
          </w:p>
          <w:p w14:paraId="76BFFAE8" w14:textId="77777777" w:rsidR="0086627F" w:rsidRDefault="0086627F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über das Teilnahme- und Zutrittsverbot informiert.</w:t>
            </w:r>
          </w:p>
          <w:p w14:paraId="3E098D58" w14:textId="77777777" w:rsidR="0086627F" w:rsidRPr="00866027" w:rsidRDefault="0086627F" w:rsidP="00A30AE7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Treten während de</w:t>
            </w:r>
            <w:r w:rsidR="00A30AE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52158">
              <w:rPr>
                <w:rFonts w:cs="Arial"/>
                <w:sz w:val="22"/>
                <w:szCs w:val="22"/>
              </w:rPr>
              <w:t>Besuches</w:t>
            </w:r>
            <w:r>
              <w:rPr>
                <w:rFonts w:cs="Arial"/>
                <w:sz w:val="22"/>
                <w:szCs w:val="22"/>
              </w:rPr>
              <w:t xml:space="preserve"> Krankheitssymptome auf, so </w:t>
            </w:r>
            <w:r w:rsidR="00A30AE7">
              <w:rPr>
                <w:rFonts w:cs="Arial"/>
                <w:sz w:val="22"/>
                <w:szCs w:val="22"/>
              </w:rPr>
              <w:t xml:space="preserve">wird die Person durch </w:t>
            </w:r>
            <w:r>
              <w:rPr>
                <w:rFonts w:cs="Arial"/>
                <w:sz w:val="22"/>
                <w:szCs w:val="22"/>
              </w:rPr>
              <w:t>die/de</w:t>
            </w:r>
            <w:r w:rsidR="00A30AE7">
              <w:rPr>
                <w:rFonts w:cs="Arial"/>
                <w:sz w:val="22"/>
                <w:szCs w:val="22"/>
              </w:rPr>
              <w:t>n</w:t>
            </w:r>
            <w:r w:rsidR="00052158">
              <w:rPr>
                <w:rFonts w:cs="Arial"/>
                <w:sz w:val="22"/>
                <w:szCs w:val="22"/>
              </w:rPr>
              <w:t xml:space="preserve"> Verantwortliche</w:t>
            </w:r>
            <w:r w:rsidR="0086517C">
              <w:rPr>
                <w:rFonts w:cs="Arial"/>
                <w:sz w:val="22"/>
                <w:szCs w:val="22"/>
              </w:rPr>
              <w:t>n</w:t>
            </w:r>
            <w:r w:rsidR="00A30AE7">
              <w:rPr>
                <w:rFonts w:cs="Arial"/>
                <w:sz w:val="22"/>
                <w:szCs w:val="22"/>
              </w:rPr>
              <w:t xml:space="preserve"> </w:t>
            </w:r>
            <w:r w:rsidR="00052158">
              <w:rPr>
                <w:rFonts w:cs="Arial"/>
                <w:sz w:val="22"/>
                <w:szCs w:val="22"/>
              </w:rPr>
              <w:t>von der Veranstaltung</w:t>
            </w:r>
            <w:r w:rsidR="00A30AE7">
              <w:rPr>
                <w:rFonts w:cs="Arial"/>
                <w:sz w:val="22"/>
                <w:szCs w:val="22"/>
              </w:rPr>
              <w:t xml:space="preserve"> verwiesen</w:t>
            </w:r>
            <w:r w:rsidR="00052158">
              <w:rPr>
                <w:rFonts w:cs="Arial"/>
                <w:sz w:val="22"/>
                <w:szCs w:val="22"/>
              </w:rPr>
              <w:t>.</w:t>
            </w:r>
          </w:p>
        </w:tc>
      </w:tr>
      <w:tr w:rsidR="0086627F" w:rsidRPr="00886883" w14:paraId="23F62A6B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446DA971" w14:textId="77777777" w:rsidR="0086627F" w:rsidRPr="00886883" w:rsidRDefault="009E48F3" w:rsidP="008662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Datenerhebung der Besucher</w:t>
            </w:r>
          </w:p>
        </w:tc>
        <w:tc>
          <w:tcPr>
            <w:tcW w:w="5906" w:type="dxa"/>
            <w:gridSpan w:val="2"/>
          </w:tcPr>
          <w:p w14:paraId="3E0A3D2D" w14:textId="36F80CA1" w:rsidR="009E48F3" w:rsidRDefault="002545D5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>Beim Zutritt zum Friedhof</w:t>
            </w:r>
            <w:r w:rsidR="009E48F3">
              <w:rPr>
                <w:sz w:val="22"/>
              </w:rPr>
              <w:t xml:space="preserve"> hat der/die Besucher/in seine Kontaktdaten zu hinterlassen. </w:t>
            </w:r>
            <w:r w:rsidR="00A30AE7">
              <w:rPr>
                <w:sz w:val="22"/>
              </w:rPr>
              <w:t>Er</w:t>
            </w:r>
            <w:r w:rsidR="009E48F3">
              <w:rPr>
                <w:sz w:val="22"/>
              </w:rPr>
              <w:t>/Sie füllt dafür ein entsprechendes Formular aus und wirft es in die dafür vorge</w:t>
            </w:r>
            <w:r w:rsidR="009E48F3">
              <w:rPr>
                <w:sz w:val="22"/>
              </w:rPr>
              <w:lastRenderedPageBreak/>
              <w:t>sehenen Behälter.</w:t>
            </w:r>
          </w:p>
          <w:p w14:paraId="20EC4A96" w14:textId="02023A14" w:rsidR="009E48F3" w:rsidRPr="00886883" w:rsidRDefault="005134D6" w:rsidP="005134D6">
            <w:pPr>
              <w:jc w:val="both"/>
              <w:rPr>
                <w:sz w:val="22"/>
              </w:rPr>
            </w:pPr>
            <w:r>
              <w:rPr>
                <w:sz w:val="22"/>
              </w:rPr>
              <w:t>Ansonsten erfolgt Erfassung durch Ordner die auch auf die Einhaltung der Datenerhebung achten.</w:t>
            </w:r>
          </w:p>
        </w:tc>
      </w:tr>
      <w:tr w:rsidR="0086627F" w:rsidRPr="00886883" w14:paraId="1C17E306" w14:textId="77777777" w:rsidTr="0083043F">
        <w:tc>
          <w:tcPr>
            <w:tcW w:w="3618" w:type="dxa"/>
            <w:shd w:val="clear" w:color="auto" w:fill="D9D9D9" w:themeFill="background1" w:themeFillShade="D9"/>
          </w:tcPr>
          <w:p w14:paraId="35C6211D" w14:textId="77777777" w:rsidR="0086627F" w:rsidRPr="00886883" w:rsidRDefault="0086627F" w:rsidP="008662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Abstandsregel</w:t>
            </w:r>
          </w:p>
        </w:tc>
        <w:tc>
          <w:tcPr>
            <w:tcW w:w="5906" w:type="dxa"/>
            <w:gridSpan w:val="2"/>
          </w:tcPr>
          <w:p w14:paraId="0CF13200" w14:textId="5D22A2EE" w:rsidR="0086627F" w:rsidRPr="00886883" w:rsidRDefault="0086627F" w:rsidP="00C3179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Der/Die </w:t>
            </w:r>
            <w:r w:rsidR="00052158">
              <w:rPr>
                <w:sz w:val="22"/>
              </w:rPr>
              <w:t>Besucher/in</w:t>
            </w:r>
            <w:r w:rsidR="00A75673">
              <w:rPr>
                <w:sz w:val="22"/>
              </w:rPr>
              <w:t xml:space="preserve"> wird</w:t>
            </w:r>
            <w:r>
              <w:rPr>
                <w:sz w:val="22"/>
              </w:rPr>
              <w:t xml:space="preserve"> durch Aushang </w:t>
            </w:r>
            <w:r w:rsidR="00052158">
              <w:rPr>
                <w:sz w:val="22"/>
              </w:rPr>
              <w:t>am</w:t>
            </w:r>
            <w:r>
              <w:rPr>
                <w:sz w:val="22"/>
              </w:rPr>
              <w:t xml:space="preserve"> Eingang über die Abstandsregel informiert. </w:t>
            </w:r>
            <w:r w:rsidR="00C30D02">
              <w:rPr>
                <w:sz w:val="22"/>
              </w:rPr>
              <w:t>Durch Ansage wird hingewiesen</w:t>
            </w:r>
            <w:r>
              <w:rPr>
                <w:sz w:val="22"/>
              </w:rPr>
              <w:t xml:space="preserve">, dass der Mindestabstand eingehalten wird. </w:t>
            </w:r>
          </w:p>
        </w:tc>
      </w:tr>
      <w:tr w:rsidR="0086627F" w:rsidRPr="00886883" w14:paraId="41342F1C" w14:textId="77777777" w:rsidTr="00C30D02">
        <w:trPr>
          <w:trHeight w:val="3211"/>
        </w:trPr>
        <w:tc>
          <w:tcPr>
            <w:tcW w:w="3618" w:type="dxa"/>
            <w:shd w:val="clear" w:color="auto" w:fill="D9D9D9" w:themeFill="background1" w:themeFillShade="D9"/>
          </w:tcPr>
          <w:p w14:paraId="2A7C5497" w14:textId="77777777" w:rsidR="0086627F" w:rsidRDefault="0086627F" w:rsidP="008662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Hygienevorgaben</w:t>
            </w:r>
          </w:p>
        </w:tc>
        <w:tc>
          <w:tcPr>
            <w:tcW w:w="5906" w:type="dxa"/>
            <w:gridSpan w:val="2"/>
          </w:tcPr>
          <w:p w14:paraId="7EC5FAB8" w14:textId="550727F1" w:rsidR="0086627F" w:rsidRDefault="00A75673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>Die Hygienevorgaben, wie Abstandsregelung</w:t>
            </w:r>
            <w:r w:rsidR="00A01D89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31CD2">
              <w:rPr>
                <w:sz w:val="22"/>
              </w:rPr>
              <w:t xml:space="preserve">Meiden von </w:t>
            </w:r>
            <w:r>
              <w:rPr>
                <w:sz w:val="22"/>
              </w:rPr>
              <w:t xml:space="preserve">Körperkontakt und </w:t>
            </w:r>
            <w:r w:rsidR="00131CD2">
              <w:rPr>
                <w:sz w:val="22"/>
              </w:rPr>
              <w:t xml:space="preserve">Verzicht auf </w:t>
            </w:r>
            <w:r>
              <w:rPr>
                <w:sz w:val="22"/>
              </w:rPr>
              <w:t xml:space="preserve">Gesang </w:t>
            </w:r>
            <w:r w:rsidR="0086627F">
              <w:rPr>
                <w:sz w:val="22"/>
              </w:rPr>
              <w:t xml:space="preserve">werden durch Aushang </w:t>
            </w:r>
            <w:r w:rsidR="00C30D02">
              <w:rPr>
                <w:sz w:val="22"/>
              </w:rPr>
              <w:t xml:space="preserve">und Ansage </w:t>
            </w:r>
            <w:r w:rsidR="00052158">
              <w:rPr>
                <w:sz w:val="22"/>
              </w:rPr>
              <w:t>Besuchern</w:t>
            </w:r>
            <w:r w:rsidR="0086627F">
              <w:rPr>
                <w:sz w:val="22"/>
              </w:rPr>
              <w:t xml:space="preserve"> bekannt gegeben. </w:t>
            </w:r>
            <w:r w:rsidR="00533700">
              <w:rPr>
                <w:sz w:val="22"/>
              </w:rPr>
              <w:t xml:space="preserve">Es gelten die Vorgaben des zur Zeit der Veranstaltung gültigen </w:t>
            </w:r>
            <w:r w:rsidR="00533700" w:rsidRPr="00533700">
              <w:rPr>
                <w:sz w:val="22"/>
              </w:rPr>
              <w:t>Pandemiestufenplan der Diözese Rottenburg-Stuttgart</w:t>
            </w:r>
            <w:r w:rsidR="00533700">
              <w:rPr>
                <w:rFonts w:cs="Arial"/>
                <w:sz w:val="20"/>
                <w:szCs w:val="20"/>
              </w:rPr>
              <w:t xml:space="preserve"> </w:t>
            </w:r>
          </w:p>
          <w:p w14:paraId="0C306B32" w14:textId="77777777" w:rsidR="00A75673" w:rsidRDefault="00A75673" w:rsidP="0086627F">
            <w:pPr>
              <w:jc w:val="both"/>
              <w:rPr>
                <w:sz w:val="22"/>
              </w:rPr>
            </w:pPr>
          </w:p>
          <w:p w14:paraId="388D0481" w14:textId="77777777" w:rsidR="0086627F" w:rsidRDefault="0086627F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Des Weiteren wurden die </w:t>
            </w:r>
            <w:r w:rsidR="00A75673">
              <w:rPr>
                <w:sz w:val="22"/>
              </w:rPr>
              <w:t>Besucher/innen</w:t>
            </w:r>
            <w:r>
              <w:rPr>
                <w:sz w:val="22"/>
              </w:rPr>
              <w:t xml:space="preserve"> durch</w:t>
            </w:r>
            <w:r w:rsidR="00131CD2">
              <w:rPr>
                <w:sz w:val="22"/>
              </w:rPr>
              <w:t xml:space="preserve"> eine/n</w:t>
            </w:r>
          </w:p>
          <w:p w14:paraId="14F28A34" w14:textId="3739C795" w:rsidR="0086627F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86627F">
              <w:rPr>
                <w:rFonts w:cs="Arial"/>
                <w:sz w:val="22"/>
                <w:szCs w:val="22"/>
              </w:rPr>
              <w:t xml:space="preserve"> Mitteilung im Gemeindeboten</w:t>
            </w:r>
          </w:p>
          <w:p w14:paraId="37ACAF5A" w14:textId="18AAF330" w:rsidR="00A75673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A75673">
              <w:rPr>
                <w:rFonts w:cs="Arial"/>
                <w:sz w:val="22"/>
                <w:szCs w:val="22"/>
              </w:rPr>
              <w:t xml:space="preserve"> Mitteilung in der regionalen Tageszeitung</w:t>
            </w:r>
          </w:p>
          <w:p w14:paraId="76CFEDF4" w14:textId="6452F177" w:rsidR="0086627F" w:rsidRDefault="00533700" w:rsidP="0086627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16189">
              <w:rPr>
                <w:rFonts w:cs="Arial"/>
                <w:sz w:val="22"/>
                <w:szCs w:val="22"/>
              </w:rPr>
            </w:r>
            <w:r w:rsidR="001161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86627F">
              <w:rPr>
                <w:rFonts w:cs="Arial"/>
                <w:sz w:val="22"/>
                <w:szCs w:val="22"/>
              </w:rPr>
              <w:t xml:space="preserve"> Hinweis auf der Homepage der Kirchengemeinde</w:t>
            </w:r>
          </w:p>
          <w:p w14:paraId="21E896D0" w14:textId="77777777" w:rsidR="0086627F" w:rsidRDefault="0086627F" w:rsidP="0086627F">
            <w:pPr>
              <w:jc w:val="both"/>
              <w:rPr>
                <w:sz w:val="22"/>
              </w:rPr>
            </w:pPr>
          </w:p>
          <w:p w14:paraId="72EE7610" w14:textId="77777777" w:rsidR="0086627F" w:rsidRDefault="0086627F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>über die Hygienevorgaben informiert.</w:t>
            </w:r>
          </w:p>
        </w:tc>
      </w:tr>
      <w:tr w:rsidR="00A75673" w:rsidRPr="00886883" w14:paraId="73F6F1CF" w14:textId="77777777" w:rsidTr="0033343E">
        <w:tc>
          <w:tcPr>
            <w:tcW w:w="3618" w:type="dxa"/>
            <w:shd w:val="clear" w:color="auto" w:fill="D9D9D9" w:themeFill="background1" w:themeFillShade="D9"/>
          </w:tcPr>
          <w:p w14:paraId="0A002336" w14:textId="77777777" w:rsidR="00A75673" w:rsidRPr="001C1DDD" w:rsidRDefault="00A75673" w:rsidP="0086627F">
            <w:pPr>
              <w:rPr>
                <w:b/>
                <w:sz w:val="22"/>
              </w:rPr>
            </w:pPr>
            <w:r w:rsidRPr="001C1DDD">
              <w:rPr>
                <w:rFonts w:cs="Arial"/>
                <w:b/>
                <w:sz w:val="22"/>
                <w:szCs w:val="22"/>
              </w:rPr>
              <w:t>Ein- und Ausgänge</w:t>
            </w:r>
            <w:r w:rsidR="00FC726A">
              <w:rPr>
                <w:rFonts w:cs="Arial"/>
                <w:b/>
                <w:sz w:val="22"/>
                <w:szCs w:val="22"/>
              </w:rPr>
              <w:t>/</w:t>
            </w:r>
            <w:r w:rsidR="00FC726A" w:rsidRPr="001C1DDD">
              <w:rPr>
                <w:rFonts w:cs="Arial"/>
                <w:b/>
                <w:sz w:val="22"/>
                <w:szCs w:val="22"/>
              </w:rPr>
              <w:t>Laufwege</w:t>
            </w:r>
          </w:p>
        </w:tc>
        <w:tc>
          <w:tcPr>
            <w:tcW w:w="5906" w:type="dxa"/>
            <w:gridSpan w:val="2"/>
            <w:vAlign w:val="center"/>
          </w:tcPr>
          <w:p w14:paraId="0C92BA04" w14:textId="6A6B31D3" w:rsidR="003D3EAC" w:rsidRDefault="00A75673" w:rsidP="00C30D0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Es gibt </w:t>
            </w:r>
            <w:r w:rsidR="00C30D02">
              <w:rPr>
                <w:sz w:val="22"/>
              </w:rPr>
              <w:t xml:space="preserve">keinen </w:t>
            </w:r>
            <w:r>
              <w:rPr>
                <w:sz w:val="22"/>
              </w:rPr>
              <w:t xml:space="preserve">separaten Eingang </w:t>
            </w:r>
            <w:r w:rsidR="00C30D02">
              <w:rPr>
                <w:sz w:val="22"/>
              </w:rPr>
              <w:t xml:space="preserve">Ausgang da die Veranstaltung einen definierten Anfang und Ende hat. Dauerndes Kommen und Gehen ist nicht zu erwarten. Separate Eingänge und Ausgänge würden nur zu Stau führen. </w:t>
            </w:r>
          </w:p>
        </w:tc>
      </w:tr>
      <w:tr w:rsidR="00C30D02" w:rsidRPr="00886883" w14:paraId="2832E5C6" w14:textId="77777777" w:rsidTr="002C6307">
        <w:tc>
          <w:tcPr>
            <w:tcW w:w="3618" w:type="dxa"/>
            <w:shd w:val="clear" w:color="auto" w:fill="D9D9D9" w:themeFill="background1" w:themeFillShade="D9"/>
          </w:tcPr>
          <w:p w14:paraId="63A7818A" w14:textId="77777777" w:rsidR="00C30D02" w:rsidRPr="00D02C14" w:rsidRDefault="00C30D02" w:rsidP="0086627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886883">
              <w:rPr>
                <w:b/>
                <w:sz w:val="22"/>
              </w:rPr>
              <w:t>Lüften</w:t>
            </w:r>
            <w:r>
              <w:rPr>
                <w:rStyle w:val="Funotenzeichen"/>
                <w:b/>
                <w:sz w:val="22"/>
              </w:rPr>
              <w:footnoteReference w:id="3"/>
            </w:r>
          </w:p>
        </w:tc>
        <w:tc>
          <w:tcPr>
            <w:tcW w:w="5906" w:type="dxa"/>
            <w:gridSpan w:val="2"/>
            <w:tcBorders>
              <w:bottom w:val="nil"/>
            </w:tcBorders>
            <w:vAlign w:val="center"/>
          </w:tcPr>
          <w:p w14:paraId="1D783917" w14:textId="5858F74F" w:rsidR="00C30D02" w:rsidRDefault="00C30D02" w:rsidP="00F512EF">
            <w:pPr>
              <w:jc w:val="both"/>
              <w:rPr>
                <w:sz w:val="22"/>
              </w:rPr>
            </w:pPr>
            <w:r>
              <w:rPr>
                <w:sz w:val="22"/>
              </w:rPr>
              <w:t>Veranstaltung im Freien, keine separate Lüftung notwendig</w:t>
            </w:r>
          </w:p>
        </w:tc>
      </w:tr>
      <w:tr w:rsidR="0086627F" w:rsidRPr="00886883" w14:paraId="32D6E947" w14:textId="77777777" w:rsidTr="00C30D02">
        <w:trPr>
          <w:trHeight w:val="642"/>
        </w:trPr>
        <w:tc>
          <w:tcPr>
            <w:tcW w:w="3618" w:type="dxa"/>
            <w:shd w:val="clear" w:color="auto" w:fill="D9D9D9" w:themeFill="background1" w:themeFillShade="D9"/>
          </w:tcPr>
          <w:p w14:paraId="460A4B51" w14:textId="77777777" w:rsidR="0086627F" w:rsidRPr="001C1DDD" w:rsidRDefault="0086627F" w:rsidP="0086627F">
            <w:pPr>
              <w:rPr>
                <w:rFonts w:cs="Arial"/>
                <w:b/>
                <w:sz w:val="22"/>
                <w:szCs w:val="22"/>
              </w:rPr>
            </w:pPr>
            <w:r w:rsidRPr="001C1DDD">
              <w:rPr>
                <w:rFonts w:cs="Arial"/>
                <w:b/>
                <w:sz w:val="22"/>
                <w:szCs w:val="22"/>
              </w:rPr>
              <w:t>Reinigung von</w:t>
            </w:r>
            <w:r>
              <w:rPr>
                <w:rFonts w:cs="Arial"/>
                <w:b/>
                <w:sz w:val="22"/>
                <w:szCs w:val="22"/>
              </w:rPr>
              <w:t xml:space="preserve"> Räumen,</w:t>
            </w:r>
            <w:r w:rsidRPr="001C1DDD">
              <w:rPr>
                <w:rFonts w:cs="Arial"/>
                <w:b/>
                <w:sz w:val="22"/>
                <w:szCs w:val="22"/>
              </w:rPr>
              <w:t xml:space="preserve"> Oberflächen und Gegenstände</w:t>
            </w:r>
            <w:r w:rsidR="000F1D49">
              <w:rPr>
                <w:rFonts w:cs="Arial"/>
                <w:b/>
                <w:sz w:val="22"/>
                <w:szCs w:val="22"/>
              </w:rPr>
              <w:t>n</w:t>
            </w:r>
            <w:r w:rsidRPr="001C1DDD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nil"/>
            </w:tcBorders>
          </w:tcPr>
          <w:p w14:paraId="7382E437" w14:textId="77777777" w:rsidR="0086627F" w:rsidRDefault="002545D5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>Reinigung der liturgisch Benutzen Gegenstände durch Messner</w:t>
            </w:r>
            <w:r w:rsidR="00600F47">
              <w:rPr>
                <w:sz w:val="22"/>
              </w:rPr>
              <w:t>.</w:t>
            </w:r>
          </w:p>
          <w:p w14:paraId="13F82CAF" w14:textId="119EBD4A" w:rsidR="00600F47" w:rsidRPr="00886883" w:rsidRDefault="00600F47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>Gemeinsam benutzte Gegenstände sind nicht erlaubt.</w:t>
            </w:r>
          </w:p>
        </w:tc>
      </w:tr>
      <w:tr w:rsidR="00C30D02" w:rsidRPr="00886883" w14:paraId="0086D9FF" w14:textId="77777777" w:rsidTr="00C30D02">
        <w:tc>
          <w:tcPr>
            <w:tcW w:w="3618" w:type="dxa"/>
            <w:shd w:val="clear" w:color="auto" w:fill="D9D9D9" w:themeFill="background1" w:themeFillShade="D9"/>
          </w:tcPr>
          <w:p w14:paraId="34BF5094" w14:textId="7F7A169A" w:rsidR="00C30D02" w:rsidRPr="001C1DDD" w:rsidRDefault="00C30D02" w:rsidP="0086627F">
            <w:pPr>
              <w:tabs>
                <w:tab w:val="left" w:pos="74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Tragen von Mund-Nasen-Masken</w:t>
            </w:r>
          </w:p>
        </w:tc>
        <w:tc>
          <w:tcPr>
            <w:tcW w:w="5906" w:type="dxa"/>
            <w:gridSpan w:val="2"/>
          </w:tcPr>
          <w:p w14:paraId="2A830C98" w14:textId="5D0647C2" w:rsidR="00C30D02" w:rsidRDefault="00C30D02" w:rsidP="008662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Der Friedhofsbesuch findet im Freien statt. Es wird den Besucher/innen trotzdem durch entsprechende Hinweise auferlegt einen </w:t>
            </w:r>
            <w:r w:rsidR="00533700">
              <w:rPr>
                <w:sz w:val="22"/>
              </w:rPr>
              <w:t xml:space="preserve">medizinischen </w:t>
            </w:r>
            <w:r>
              <w:rPr>
                <w:sz w:val="22"/>
              </w:rPr>
              <w:t>Mund-Nasen-Schutz zu tragen da keine Positionen aufgezeigt werden können wo der Mindestabstand dauerhaft einzuhalten wäre</w:t>
            </w:r>
            <w:r w:rsidR="005134D6">
              <w:rPr>
                <w:sz w:val="22"/>
              </w:rPr>
              <w:t>.</w:t>
            </w:r>
          </w:p>
        </w:tc>
      </w:tr>
      <w:tr w:rsidR="00F372D0" w:rsidRPr="00886883" w14:paraId="47E2E180" w14:textId="77777777" w:rsidTr="0083043F">
        <w:trPr>
          <w:trHeight w:val="414"/>
        </w:trPr>
        <w:tc>
          <w:tcPr>
            <w:tcW w:w="3618" w:type="dxa"/>
            <w:shd w:val="clear" w:color="auto" w:fill="D9D9D9" w:themeFill="background1" w:themeFillShade="D9"/>
          </w:tcPr>
          <w:p w14:paraId="63883DFD" w14:textId="77777777" w:rsidR="00F372D0" w:rsidRDefault="00F372D0" w:rsidP="0086627F">
            <w:pPr>
              <w:tabs>
                <w:tab w:val="left" w:pos="74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 Maßnahmen zum Infektionsschutz</w:t>
            </w:r>
          </w:p>
        </w:tc>
        <w:tc>
          <w:tcPr>
            <w:tcW w:w="5906" w:type="dxa"/>
            <w:gridSpan w:val="2"/>
            <w:vAlign w:val="center"/>
          </w:tcPr>
          <w:p w14:paraId="7CBF09AB" w14:textId="77777777" w:rsidR="00F372D0" w:rsidRDefault="00F372D0" w:rsidP="0086627F">
            <w:pPr>
              <w:jc w:val="both"/>
              <w:rPr>
                <w:sz w:val="22"/>
              </w:rPr>
            </w:pPr>
          </w:p>
        </w:tc>
      </w:tr>
      <w:tr w:rsidR="00F372D0" w:rsidRPr="00886883" w14:paraId="3FF993E1" w14:textId="77777777" w:rsidTr="0083043F">
        <w:trPr>
          <w:trHeight w:val="414"/>
        </w:trPr>
        <w:tc>
          <w:tcPr>
            <w:tcW w:w="3618" w:type="dxa"/>
            <w:shd w:val="clear" w:color="auto" w:fill="D9D9D9" w:themeFill="background1" w:themeFillShade="D9"/>
          </w:tcPr>
          <w:p w14:paraId="65F1D96B" w14:textId="77777777" w:rsidR="00F372D0" w:rsidRDefault="00F372D0" w:rsidP="0086627F">
            <w:pPr>
              <w:tabs>
                <w:tab w:val="left" w:pos="74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Unterschrift Verantwortlicher/Verantwortliche</w:t>
            </w:r>
          </w:p>
        </w:tc>
        <w:tc>
          <w:tcPr>
            <w:tcW w:w="5906" w:type="dxa"/>
            <w:gridSpan w:val="2"/>
            <w:vAlign w:val="center"/>
          </w:tcPr>
          <w:p w14:paraId="0A2EC99F" w14:textId="77777777" w:rsidR="00F372D0" w:rsidRDefault="00F372D0" w:rsidP="0086627F">
            <w:pPr>
              <w:jc w:val="both"/>
              <w:rPr>
                <w:sz w:val="22"/>
              </w:rPr>
            </w:pPr>
          </w:p>
        </w:tc>
      </w:tr>
    </w:tbl>
    <w:p w14:paraId="64AB04A4" w14:textId="77777777" w:rsidR="0086627F" w:rsidRDefault="0086627F" w:rsidP="0086627F">
      <w:pPr>
        <w:rPr>
          <w:sz w:val="22"/>
        </w:rPr>
      </w:pPr>
    </w:p>
    <w:p w14:paraId="0FDDE29F" w14:textId="77777777" w:rsidR="0086627F" w:rsidRDefault="0086627F" w:rsidP="0086627F">
      <w:pPr>
        <w:rPr>
          <w:sz w:val="22"/>
        </w:rPr>
        <w:sectPr w:rsidR="0086627F" w:rsidSect="00CE0E4F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134" w:right="1134" w:bottom="851" w:left="1418" w:header="709" w:footer="709" w:gutter="0"/>
          <w:pgNumType w:start="1"/>
          <w:cols w:space="708"/>
          <w:docGrid w:linePitch="360"/>
        </w:sectPr>
      </w:pPr>
    </w:p>
    <w:p w14:paraId="4E4B9579" w14:textId="77777777" w:rsidR="0033343E" w:rsidRPr="0033343E" w:rsidRDefault="0086517C" w:rsidP="0086627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Besuch des Adventsbasar</w:t>
      </w:r>
      <w:r w:rsidR="0083043F">
        <w:rPr>
          <w:b/>
          <w:sz w:val="22"/>
          <w:szCs w:val="22"/>
        </w:rPr>
        <w:t xml:space="preserve">s der Kath. Kirchengemeinde </w:t>
      </w:r>
      <w:r w:rsidR="0083043F" w:rsidRPr="0033343E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043F" w:rsidRPr="0033343E">
        <w:rPr>
          <w:sz w:val="22"/>
          <w:szCs w:val="22"/>
          <w:u w:val="single"/>
        </w:rPr>
        <w:instrText xml:space="preserve"> FORMTEXT </w:instrText>
      </w:r>
      <w:r w:rsidR="0083043F" w:rsidRPr="0033343E">
        <w:rPr>
          <w:sz w:val="22"/>
          <w:szCs w:val="22"/>
          <w:u w:val="single"/>
        </w:rPr>
      </w:r>
      <w:r w:rsidR="0083043F" w:rsidRPr="0033343E">
        <w:rPr>
          <w:sz w:val="22"/>
          <w:szCs w:val="22"/>
          <w:u w:val="single"/>
        </w:rPr>
        <w:fldChar w:fldCharType="separate"/>
      </w:r>
      <w:r w:rsidR="0083043F" w:rsidRPr="0033343E">
        <w:rPr>
          <w:noProof/>
          <w:sz w:val="22"/>
          <w:szCs w:val="22"/>
          <w:u w:val="single"/>
        </w:rPr>
        <w:t> </w:t>
      </w:r>
      <w:r w:rsidR="0083043F" w:rsidRPr="0033343E">
        <w:rPr>
          <w:noProof/>
          <w:sz w:val="22"/>
          <w:szCs w:val="22"/>
          <w:u w:val="single"/>
        </w:rPr>
        <w:t> </w:t>
      </w:r>
      <w:r w:rsidR="0083043F" w:rsidRPr="0033343E">
        <w:rPr>
          <w:noProof/>
          <w:sz w:val="22"/>
          <w:szCs w:val="22"/>
          <w:u w:val="single"/>
        </w:rPr>
        <w:t> </w:t>
      </w:r>
      <w:r w:rsidR="0083043F" w:rsidRPr="0033343E">
        <w:rPr>
          <w:noProof/>
          <w:sz w:val="22"/>
          <w:szCs w:val="22"/>
          <w:u w:val="single"/>
        </w:rPr>
        <w:t> </w:t>
      </w:r>
      <w:r w:rsidR="0083043F" w:rsidRPr="0033343E">
        <w:rPr>
          <w:noProof/>
          <w:sz w:val="22"/>
          <w:szCs w:val="22"/>
          <w:u w:val="single"/>
        </w:rPr>
        <w:t> </w:t>
      </w:r>
      <w:r w:rsidR="0083043F" w:rsidRPr="0033343E">
        <w:rPr>
          <w:sz w:val="22"/>
          <w:szCs w:val="22"/>
          <w:u w:val="single"/>
        </w:rPr>
        <w:fldChar w:fldCharType="end"/>
      </w:r>
      <w:r w:rsidR="0033343E" w:rsidRPr="0033343E">
        <w:rPr>
          <w:sz w:val="22"/>
          <w:szCs w:val="22"/>
        </w:rPr>
        <w:t xml:space="preserve"> </w:t>
      </w:r>
      <w:r w:rsidR="0033343E" w:rsidRPr="0033343E">
        <w:rPr>
          <w:b/>
          <w:sz w:val="22"/>
          <w:szCs w:val="22"/>
        </w:rPr>
        <w:t xml:space="preserve">am </w:t>
      </w:r>
      <w:r w:rsidR="0033343E" w:rsidRPr="0033343E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343E" w:rsidRPr="0033343E">
        <w:rPr>
          <w:sz w:val="22"/>
          <w:szCs w:val="22"/>
          <w:u w:val="single"/>
        </w:rPr>
        <w:instrText xml:space="preserve"> FORMTEXT </w:instrText>
      </w:r>
      <w:r w:rsidR="0033343E" w:rsidRPr="0033343E">
        <w:rPr>
          <w:sz w:val="22"/>
          <w:szCs w:val="22"/>
          <w:u w:val="single"/>
        </w:rPr>
      </w:r>
      <w:r w:rsidR="0033343E" w:rsidRPr="0033343E">
        <w:rPr>
          <w:sz w:val="22"/>
          <w:szCs w:val="22"/>
          <w:u w:val="single"/>
        </w:rPr>
        <w:fldChar w:fldCharType="separate"/>
      </w:r>
      <w:r w:rsidR="0033343E" w:rsidRPr="0033343E">
        <w:rPr>
          <w:noProof/>
          <w:sz w:val="22"/>
          <w:szCs w:val="22"/>
          <w:u w:val="single"/>
        </w:rPr>
        <w:t> </w:t>
      </w:r>
      <w:r w:rsidR="0033343E" w:rsidRPr="0033343E">
        <w:rPr>
          <w:noProof/>
          <w:sz w:val="22"/>
          <w:szCs w:val="22"/>
          <w:u w:val="single"/>
        </w:rPr>
        <w:t> </w:t>
      </w:r>
      <w:r w:rsidR="0033343E" w:rsidRPr="0033343E">
        <w:rPr>
          <w:noProof/>
          <w:sz w:val="22"/>
          <w:szCs w:val="22"/>
          <w:u w:val="single"/>
        </w:rPr>
        <w:t> </w:t>
      </w:r>
      <w:r w:rsidR="0033343E" w:rsidRPr="0033343E">
        <w:rPr>
          <w:noProof/>
          <w:sz w:val="22"/>
          <w:szCs w:val="22"/>
          <w:u w:val="single"/>
        </w:rPr>
        <w:t> </w:t>
      </w:r>
      <w:r w:rsidR="0033343E" w:rsidRPr="0033343E">
        <w:rPr>
          <w:noProof/>
          <w:sz w:val="22"/>
          <w:szCs w:val="22"/>
          <w:u w:val="single"/>
        </w:rPr>
        <w:t> </w:t>
      </w:r>
      <w:r w:rsidR="0033343E" w:rsidRPr="0033343E">
        <w:rPr>
          <w:sz w:val="22"/>
          <w:szCs w:val="22"/>
          <w:u w:val="single"/>
        </w:rPr>
        <w:fldChar w:fldCharType="end"/>
      </w:r>
      <w:r w:rsidR="00DA29F0">
        <w:rPr>
          <w:rStyle w:val="Funotenzeichen"/>
          <w:sz w:val="22"/>
          <w:szCs w:val="22"/>
          <w:u w:val="single"/>
        </w:rPr>
        <w:footnoteReference w:id="4"/>
      </w:r>
    </w:p>
    <w:p w14:paraId="44B22723" w14:textId="77777777" w:rsidR="0086627F" w:rsidRPr="00140AAD" w:rsidRDefault="0086627F" w:rsidP="0086627F">
      <w:pPr>
        <w:rPr>
          <w:sz w:val="22"/>
          <w:szCs w:val="22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02"/>
        <w:gridCol w:w="2694"/>
        <w:gridCol w:w="3498"/>
        <w:gridCol w:w="2744"/>
        <w:gridCol w:w="1554"/>
        <w:gridCol w:w="1589"/>
      </w:tblGrid>
      <w:tr w:rsidR="0033343E" w:rsidRPr="00140AAD" w14:paraId="17031BA3" w14:textId="77777777" w:rsidTr="0033343E">
        <w:trPr>
          <w:jc w:val="center"/>
        </w:trPr>
        <w:tc>
          <w:tcPr>
            <w:tcW w:w="2502" w:type="dxa"/>
            <w:vMerge w:val="restart"/>
            <w:vAlign w:val="center"/>
          </w:tcPr>
          <w:p w14:paraId="01943DF0" w14:textId="77777777" w:rsidR="0033343E" w:rsidRPr="00140AAD" w:rsidRDefault="0033343E" w:rsidP="00866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2694" w:type="dxa"/>
            <w:vMerge w:val="restart"/>
            <w:vAlign w:val="center"/>
          </w:tcPr>
          <w:p w14:paraId="2F18D9F5" w14:textId="77777777" w:rsidR="0033343E" w:rsidRPr="00140AAD" w:rsidRDefault="0033343E" w:rsidP="00866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Nachname</w:t>
            </w:r>
          </w:p>
        </w:tc>
        <w:tc>
          <w:tcPr>
            <w:tcW w:w="3498" w:type="dxa"/>
            <w:vMerge w:val="restart"/>
            <w:vAlign w:val="center"/>
          </w:tcPr>
          <w:p w14:paraId="676E6791" w14:textId="77777777" w:rsidR="0033343E" w:rsidRPr="00140AAD" w:rsidRDefault="0033343E" w:rsidP="00866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2744" w:type="dxa"/>
            <w:vMerge w:val="restart"/>
            <w:vAlign w:val="center"/>
          </w:tcPr>
          <w:p w14:paraId="118809AC" w14:textId="77777777" w:rsidR="0033343E" w:rsidRPr="00140AAD" w:rsidRDefault="0033343E" w:rsidP="00866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</w:t>
            </w:r>
          </w:p>
        </w:tc>
        <w:tc>
          <w:tcPr>
            <w:tcW w:w="3143" w:type="dxa"/>
            <w:gridSpan w:val="2"/>
          </w:tcPr>
          <w:p w14:paraId="2AE7BB24" w14:textId="77777777" w:rsidR="0033343E" w:rsidRPr="00140AAD" w:rsidRDefault="0033343E" w:rsidP="00866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Uhrzeit</w:t>
            </w:r>
          </w:p>
        </w:tc>
      </w:tr>
      <w:tr w:rsidR="0033343E" w:rsidRPr="00140AAD" w14:paraId="3E2136E9" w14:textId="77777777" w:rsidTr="0033343E">
        <w:trPr>
          <w:jc w:val="center"/>
        </w:trPr>
        <w:tc>
          <w:tcPr>
            <w:tcW w:w="2502" w:type="dxa"/>
            <w:vMerge/>
          </w:tcPr>
          <w:p w14:paraId="6D480199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7E722C0F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8" w:type="dxa"/>
            <w:vMerge/>
          </w:tcPr>
          <w:p w14:paraId="7D1147C9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Merge/>
          </w:tcPr>
          <w:p w14:paraId="1AFBF277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4E91903A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Ankunft</w:t>
            </w:r>
          </w:p>
        </w:tc>
        <w:tc>
          <w:tcPr>
            <w:tcW w:w="1589" w:type="dxa"/>
          </w:tcPr>
          <w:p w14:paraId="4156E879" w14:textId="77777777" w:rsidR="0033343E" w:rsidRPr="00140AAD" w:rsidRDefault="0033343E" w:rsidP="0086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</w:t>
            </w:r>
          </w:p>
        </w:tc>
      </w:tr>
      <w:tr w:rsidR="0033343E" w:rsidRPr="00140AAD" w14:paraId="5BB42D83" w14:textId="77777777" w:rsidTr="0033343E">
        <w:trPr>
          <w:jc w:val="center"/>
        </w:trPr>
        <w:tc>
          <w:tcPr>
            <w:tcW w:w="2502" w:type="dxa"/>
          </w:tcPr>
          <w:p w14:paraId="1B445107" w14:textId="77777777" w:rsidR="0033343E" w:rsidRDefault="0033343E" w:rsidP="0086627F">
            <w:pPr>
              <w:rPr>
                <w:sz w:val="22"/>
                <w:szCs w:val="22"/>
              </w:rPr>
            </w:pPr>
          </w:p>
          <w:p w14:paraId="26E53EDA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43A90BB5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73308C7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0BE494F6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5B334C99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5A0E825D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9AC227E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</w:tr>
      <w:tr w:rsidR="006A3D28" w:rsidRPr="00140AAD" w14:paraId="5D4B01CA" w14:textId="77777777" w:rsidTr="0033343E">
        <w:trPr>
          <w:jc w:val="center"/>
        </w:trPr>
        <w:tc>
          <w:tcPr>
            <w:tcW w:w="2502" w:type="dxa"/>
          </w:tcPr>
          <w:p w14:paraId="2A42F09B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65152101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76A01421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6311DFC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5558513E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3831ABBD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649640EF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345F167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</w:tr>
      <w:tr w:rsidR="0033343E" w:rsidRPr="00140AAD" w14:paraId="250D331E" w14:textId="77777777" w:rsidTr="0033343E">
        <w:trPr>
          <w:jc w:val="center"/>
        </w:trPr>
        <w:tc>
          <w:tcPr>
            <w:tcW w:w="2502" w:type="dxa"/>
          </w:tcPr>
          <w:p w14:paraId="21908883" w14:textId="77777777" w:rsidR="0033343E" w:rsidRDefault="0033343E" w:rsidP="0086627F">
            <w:pPr>
              <w:rPr>
                <w:sz w:val="22"/>
                <w:szCs w:val="22"/>
              </w:rPr>
            </w:pPr>
          </w:p>
          <w:p w14:paraId="40D1D32B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4C9F00B2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AEA91F8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63EEA0BF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5499AE6E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26C59325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04AABC79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</w:tr>
      <w:tr w:rsidR="0033343E" w:rsidRPr="00140AAD" w14:paraId="484D79F6" w14:textId="77777777" w:rsidTr="0033343E">
        <w:trPr>
          <w:jc w:val="center"/>
        </w:trPr>
        <w:tc>
          <w:tcPr>
            <w:tcW w:w="2502" w:type="dxa"/>
          </w:tcPr>
          <w:p w14:paraId="066ED27B" w14:textId="77777777" w:rsidR="0033343E" w:rsidRDefault="0033343E" w:rsidP="0086627F">
            <w:pPr>
              <w:rPr>
                <w:sz w:val="22"/>
                <w:szCs w:val="22"/>
              </w:rPr>
            </w:pPr>
          </w:p>
          <w:p w14:paraId="648D5E39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1E648AA0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226CE68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75C91AAF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3F11A08A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22489671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55C02B64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</w:tr>
      <w:tr w:rsidR="0033343E" w:rsidRPr="00140AAD" w14:paraId="6C8E312C" w14:textId="77777777" w:rsidTr="0033343E">
        <w:trPr>
          <w:jc w:val="center"/>
        </w:trPr>
        <w:tc>
          <w:tcPr>
            <w:tcW w:w="2502" w:type="dxa"/>
          </w:tcPr>
          <w:p w14:paraId="5F4CBC04" w14:textId="77777777" w:rsidR="0033343E" w:rsidRDefault="0033343E" w:rsidP="0086627F">
            <w:pPr>
              <w:rPr>
                <w:sz w:val="22"/>
                <w:szCs w:val="22"/>
              </w:rPr>
            </w:pPr>
          </w:p>
          <w:p w14:paraId="1DD5C3A4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2CBF2A6B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CB1B6B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56E7BBD3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131D7355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6BDE4A02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49CA2F87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</w:tr>
      <w:tr w:rsidR="0033343E" w:rsidRPr="00140AAD" w14:paraId="7E0262D2" w14:textId="77777777" w:rsidTr="0033343E">
        <w:trPr>
          <w:jc w:val="center"/>
        </w:trPr>
        <w:tc>
          <w:tcPr>
            <w:tcW w:w="2502" w:type="dxa"/>
          </w:tcPr>
          <w:p w14:paraId="26014ABD" w14:textId="77777777" w:rsidR="0033343E" w:rsidRDefault="0033343E" w:rsidP="0086627F">
            <w:pPr>
              <w:rPr>
                <w:sz w:val="22"/>
                <w:szCs w:val="22"/>
              </w:rPr>
            </w:pPr>
          </w:p>
          <w:p w14:paraId="1A9D01EA" w14:textId="77777777" w:rsidR="006A3D28" w:rsidRDefault="006A3D28" w:rsidP="0086627F">
            <w:pPr>
              <w:rPr>
                <w:sz w:val="22"/>
                <w:szCs w:val="22"/>
              </w:rPr>
            </w:pPr>
          </w:p>
          <w:p w14:paraId="145F2BE7" w14:textId="77777777" w:rsidR="006A3D28" w:rsidRPr="00140AAD" w:rsidRDefault="006A3D28" w:rsidP="008662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223F1BF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14:paraId="57FDE209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41D54F35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2F4C7939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23D358CC" w14:textId="77777777" w:rsidR="0033343E" w:rsidRPr="00140AAD" w:rsidRDefault="0033343E" w:rsidP="0086627F">
            <w:pPr>
              <w:rPr>
                <w:sz w:val="22"/>
                <w:szCs w:val="22"/>
              </w:rPr>
            </w:pPr>
          </w:p>
        </w:tc>
      </w:tr>
    </w:tbl>
    <w:p w14:paraId="3C9614E4" w14:textId="77777777" w:rsidR="00991EEE" w:rsidRDefault="00991EEE" w:rsidP="006A3D28">
      <w:pPr>
        <w:jc w:val="both"/>
        <w:rPr>
          <w:sz w:val="22"/>
        </w:rPr>
      </w:pPr>
    </w:p>
    <w:p w14:paraId="64AC3961" w14:textId="77777777" w:rsidR="006A3D28" w:rsidRDefault="006A3D28" w:rsidP="006A3D28">
      <w:pPr>
        <w:jc w:val="both"/>
        <w:rPr>
          <w:sz w:val="22"/>
        </w:rPr>
      </w:pPr>
    </w:p>
    <w:p w14:paraId="3E22342D" w14:textId="77777777" w:rsidR="006A3D28" w:rsidRDefault="006A3D28" w:rsidP="006A3D28">
      <w:pPr>
        <w:jc w:val="both"/>
        <w:rPr>
          <w:sz w:val="22"/>
        </w:rPr>
      </w:pPr>
      <w:r>
        <w:rPr>
          <w:sz w:val="22"/>
        </w:rPr>
        <w:t>Unterschrift:________________________________</w:t>
      </w:r>
    </w:p>
    <w:p w14:paraId="41387871" w14:textId="77777777" w:rsidR="004F7EE7" w:rsidRDefault="004F7EE7" w:rsidP="006A3D28">
      <w:pPr>
        <w:jc w:val="both"/>
        <w:rPr>
          <w:sz w:val="22"/>
        </w:rPr>
      </w:pPr>
    </w:p>
    <w:p w14:paraId="2E715594" w14:textId="77777777" w:rsidR="00DF600C" w:rsidRPr="00DF600C" w:rsidRDefault="00DF600C" w:rsidP="00C22420">
      <w:pPr>
        <w:jc w:val="both"/>
        <w:rPr>
          <w:sz w:val="20"/>
          <w:szCs w:val="20"/>
        </w:rPr>
      </w:pPr>
      <w:r w:rsidRPr="00AD0142">
        <w:rPr>
          <w:sz w:val="20"/>
          <w:szCs w:val="20"/>
          <w:u w:val="single"/>
        </w:rPr>
        <w:t>Datenschutz</w:t>
      </w:r>
      <w:r w:rsidR="00C22420" w:rsidRPr="00AD0142">
        <w:rPr>
          <w:sz w:val="20"/>
          <w:szCs w:val="20"/>
          <w:u w:val="single"/>
        </w:rPr>
        <w:t>hinweis</w:t>
      </w:r>
      <w:r w:rsidRPr="00AD0142">
        <w:rPr>
          <w:sz w:val="20"/>
          <w:szCs w:val="20"/>
        </w:rPr>
        <w:t>:</w:t>
      </w:r>
      <w:r w:rsidR="00C22420" w:rsidRPr="00AD0142">
        <w:rPr>
          <w:sz w:val="20"/>
          <w:szCs w:val="20"/>
        </w:rPr>
        <w:t xml:space="preserve"> </w:t>
      </w:r>
      <w:r w:rsidR="004F7EE7" w:rsidRPr="00AD0142">
        <w:rPr>
          <w:sz w:val="20"/>
          <w:szCs w:val="20"/>
        </w:rPr>
        <w:t xml:space="preserve">Der Datenschutz richtet sich nach dem </w:t>
      </w:r>
      <w:r w:rsidR="00AD29EE" w:rsidRPr="00AD0142">
        <w:rPr>
          <w:sz w:val="20"/>
          <w:szCs w:val="20"/>
        </w:rPr>
        <w:t xml:space="preserve">Gesetz über den </w:t>
      </w:r>
      <w:r w:rsidR="004F7EE7" w:rsidRPr="00AD0142">
        <w:rPr>
          <w:sz w:val="20"/>
          <w:szCs w:val="20"/>
        </w:rPr>
        <w:t>Kirchlichen Datenschutz (KDG). Die erfassten Daten werden vor der Kirchengemeinde für eine evtl. Nachverfolgung nach dem Infektionsschutzgesetz aufbewahrt und spätestens nach einer Aufbewahrungsfrist von vier Wochen vernichtet.</w:t>
      </w:r>
      <w:r w:rsidR="00AD29EE" w:rsidRPr="00AD0142">
        <w:rPr>
          <w:sz w:val="20"/>
          <w:szCs w:val="20"/>
        </w:rPr>
        <w:t xml:space="preserve"> </w:t>
      </w:r>
      <w:r w:rsidR="00C22420" w:rsidRPr="00AD0142">
        <w:rPr>
          <w:sz w:val="20"/>
          <w:szCs w:val="20"/>
        </w:rPr>
        <w:t>Nähere Informationen zum Datenschutz und zu Ihren Rechten gemäß de</w:t>
      </w:r>
      <w:r w:rsidR="00E34BFF" w:rsidRPr="00AD0142">
        <w:rPr>
          <w:sz w:val="20"/>
          <w:szCs w:val="20"/>
        </w:rPr>
        <w:t>m</w:t>
      </w:r>
      <w:r w:rsidR="00C22420" w:rsidRPr="00AD0142">
        <w:rPr>
          <w:sz w:val="20"/>
          <w:szCs w:val="20"/>
        </w:rPr>
        <w:t xml:space="preserve"> KDG können Sie von der verantwortlichen Kirchengemeinde</w:t>
      </w:r>
      <w:r w:rsidR="00E34BFF" w:rsidRPr="00AD0142">
        <w:rPr>
          <w:sz w:val="20"/>
          <w:szCs w:val="20"/>
        </w:rPr>
        <w:t xml:space="preserve"> erhalten.</w:t>
      </w:r>
    </w:p>
    <w:sectPr w:rsidR="00DF600C" w:rsidRPr="00DF600C" w:rsidSect="00CE0E4F">
      <w:headerReference w:type="even" r:id="rId14"/>
      <w:headerReference w:type="default" r:id="rId15"/>
      <w:footerReference w:type="default" r:id="rId16"/>
      <w:headerReference w:type="first" r:id="rId17"/>
      <w:footnotePr>
        <w:numRestart w:val="eachSect"/>
      </w:footnotePr>
      <w:pgSz w:w="16838" w:h="11906" w:orient="landscape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AD85" w14:textId="77777777" w:rsidR="00116189" w:rsidRDefault="00116189" w:rsidP="00ED46FC">
      <w:r>
        <w:separator/>
      </w:r>
    </w:p>
  </w:endnote>
  <w:endnote w:type="continuationSeparator" w:id="0">
    <w:p w14:paraId="44B660CE" w14:textId="77777777" w:rsidR="00116189" w:rsidRDefault="00116189" w:rsidP="00ED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52726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0139299"/>
          <w:docPartObj>
            <w:docPartGallery w:val="Page Numbers (Top of Page)"/>
            <w:docPartUnique/>
          </w:docPartObj>
        </w:sdtPr>
        <w:sdtEndPr/>
        <w:sdtContent>
          <w:p w14:paraId="73F715CC" w14:textId="5C2FA0B6" w:rsidR="00DA29F0" w:rsidRPr="00903A0F" w:rsidRDefault="00600F47" w:rsidP="00903A0F">
            <w:pPr>
              <w:pStyle w:val="Fuzeile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Stand: May</w:t>
            </w:r>
            <w:r w:rsidR="00DA29F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2021</w:t>
            </w:r>
            <w:r w:rsidR="00DA29F0">
              <w:rPr>
                <w:sz w:val="18"/>
                <w:szCs w:val="18"/>
              </w:rPr>
              <w:tab/>
            </w:r>
            <w:r w:rsidR="00DA29F0">
              <w:rPr>
                <w:sz w:val="18"/>
                <w:szCs w:val="18"/>
              </w:rPr>
              <w:tab/>
            </w:r>
            <w:r w:rsidR="00DA29F0" w:rsidRPr="00903A0F">
              <w:rPr>
                <w:sz w:val="18"/>
                <w:szCs w:val="18"/>
              </w:rPr>
              <w:t xml:space="preserve">Seite </w:t>
            </w:r>
            <w:r w:rsidR="00DA29F0" w:rsidRPr="00903A0F">
              <w:rPr>
                <w:bCs/>
                <w:sz w:val="18"/>
                <w:szCs w:val="18"/>
              </w:rPr>
              <w:fldChar w:fldCharType="begin"/>
            </w:r>
            <w:r w:rsidR="00DA29F0" w:rsidRPr="00903A0F">
              <w:rPr>
                <w:bCs/>
                <w:sz w:val="18"/>
                <w:szCs w:val="18"/>
              </w:rPr>
              <w:instrText>PAGE</w:instrText>
            </w:r>
            <w:r w:rsidR="00DA29F0" w:rsidRPr="00903A0F">
              <w:rPr>
                <w:bCs/>
                <w:sz w:val="18"/>
                <w:szCs w:val="18"/>
              </w:rPr>
              <w:fldChar w:fldCharType="separate"/>
            </w:r>
            <w:r w:rsidR="00435B17">
              <w:rPr>
                <w:bCs/>
                <w:noProof/>
                <w:sz w:val="18"/>
                <w:szCs w:val="18"/>
              </w:rPr>
              <w:t>1</w:t>
            </w:r>
            <w:r w:rsidR="00DA29F0" w:rsidRPr="00903A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0C33C2" w14:textId="77777777" w:rsidR="00DA29F0" w:rsidRPr="00903A0F" w:rsidRDefault="00DA29F0" w:rsidP="00903A0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F9AB" w14:textId="77777777" w:rsidR="00131CD2" w:rsidRPr="00903A0F" w:rsidRDefault="00131CD2" w:rsidP="00903A0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3543" w14:textId="77777777" w:rsidR="00116189" w:rsidRDefault="00116189" w:rsidP="00ED46FC">
      <w:r>
        <w:separator/>
      </w:r>
    </w:p>
  </w:footnote>
  <w:footnote w:type="continuationSeparator" w:id="0">
    <w:p w14:paraId="1607B54C" w14:textId="77777777" w:rsidR="00116189" w:rsidRDefault="00116189" w:rsidP="00ED46FC">
      <w:r>
        <w:continuationSeparator/>
      </w:r>
    </w:p>
  </w:footnote>
  <w:footnote w:id="1">
    <w:p w14:paraId="1A3BC235" w14:textId="77777777" w:rsidR="00131CD2" w:rsidRDefault="00131CD2">
      <w:pPr>
        <w:pStyle w:val="Funotentext"/>
      </w:pPr>
      <w:r>
        <w:rPr>
          <w:rStyle w:val="Funotenzeichen"/>
        </w:rPr>
        <w:footnoteRef/>
      </w:r>
      <w:r>
        <w:t xml:space="preserve"> Mitwirkende zählen nach der Corona-Verordnung nicht dazu. Es kann unter Umständen sinnvoll sein, diese mitzuzählen. </w:t>
      </w:r>
    </w:p>
  </w:footnote>
  <w:footnote w:id="2">
    <w:p w14:paraId="0196330A" w14:textId="77777777" w:rsidR="00131CD2" w:rsidRDefault="00131CD2">
      <w:pPr>
        <w:pStyle w:val="Funotentext"/>
      </w:pPr>
      <w:r>
        <w:rPr>
          <w:rStyle w:val="Funotenzeichen"/>
        </w:rPr>
        <w:footnoteRef/>
      </w:r>
      <w:r>
        <w:t xml:space="preserve"> Mitwirkende sind u. a. das Personal der Kirchengemeinde und/oder Ehrenamtliche.</w:t>
      </w:r>
    </w:p>
  </w:footnote>
  <w:footnote w:id="3">
    <w:p w14:paraId="3C07DFBE" w14:textId="40A61DB3" w:rsidR="00C30D02" w:rsidRDefault="00C30D02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  <w:footnote w:id="4">
    <w:p w14:paraId="119604E3" w14:textId="77777777" w:rsidR="00DA29F0" w:rsidRDefault="00DA29F0">
      <w:pPr>
        <w:pStyle w:val="Funotentext"/>
      </w:pPr>
      <w:r>
        <w:rPr>
          <w:rStyle w:val="Funotenzeichen"/>
        </w:rPr>
        <w:footnoteRef/>
      </w:r>
      <w:r>
        <w:t xml:space="preserve"> Pro Haushalt ist ein Nachweis auszufüllen. Sollte ein Nachweis nicht ausreichen, bitte weitere Nachweise verwenden.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12C3" w14:textId="3FDD29CE" w:rsidR="004A7C8F" w:rsidRDefault="004A7C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2B62" w14:textId="2299A0D3" w:rsidR="00131CD2" w:rsidRPr="00903A0F" w:rsidRDefault="00131CD2" w:rsidP="00903A0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440"/>
      </w:tabs>
      <w:rPr>
        <w:sz w:val="20"/>
      </w:rPr>
    </w:pPr>
    <w:r w:rsidRPr="00903A0F">
      <w:rPr>
        <w:sz w:val="20"/>
      </w:rPr>
      <w:t xml:space="preserve">Hygienekonzept </w:t>
    </w:r>
    <w:r w:rsidR="005134D6">
      <w:rPr>
        <w:sz w:val="20"/>
      </w:rPr>
      <w:t xml:space="preserve">Friedhofsbesuch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1E7" w14:textId="2B38DF59" w:rsidR="004A7C8F" w:rsidRDefault="004A7C8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BF6E" w14:textId="067A721E" w:rsidR="004A7C8F" w:rsidRDefault="004A7C8F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8EA1" w14:textId="426402B6" w:rsidR="00131CD2" w:rsidRPr="00903A0F" w:rsidRDefault="00131CD2" w:rsidP="0033343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440"/>
      </w:tabs>
      <w:rPr>
        <w:sz w:val="20"/>
      </w:rPr>
    </w:pPr>
    <w:r w:rsidRPr="00903A0F">
      <w:rPr>
        <w:sz w:val="20"/>
      </w:rPr>
      <w:t xml:space="preserve">Anlage </w:t>
    </w:r>
    <w:r w:rsidR="00600F47">
      <w:rPr>
        <w:sz w:val="20"/>
      </w:rPr>
      <w:t>1</w:t>
    </w:r>
    <w:r w:rsidRPr="00903A0F">
      <w:rPr>
        <w:sz w:val="20"/>
      </w:rPr>
      <w:t xml:space="preserve"> – </w:t>
    </w:r>
    <w:r>
      <w:rPr>
        <w:sz w:val="20"/>
      </w:rPr>
      <w:t>Corona bedingte Besucherregistrierung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B945" w14:textId="7ABB8216" w:rsidR="004A7C8F" w:rsidRDefault="004A7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 w15:restartNumberingAfterBreak="0">
    <w:nsid w:val="27BB7A42"/>
    <w:multiLevelType w:val="hybridMultilevel"/>
    <w:tmpl w:val="18C20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853CD"/>
    <w:multiLevelType w:val="hybridMultilevel"/>
    <w:tmpl w:val="4386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5529"/>
    <w:multiLevelType w:val="hybridMultilevel"/>
    <w:tmpl w:val="89389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C"/>
    <w:rsid w:val="000311D5"/>
    <w:rsid w:val="00031EEE"/>
    <w:rsid w:val="00036DA4"/>
    <w:rsid w:val="00037E28"/>
    <w:rsid w:val="00052158"/>
    <w:rsid w:val="000E3484"/>
    <w:rsid w:val="000E5A5E"/>
    <w:rsid w:val="000F1D49"/>
    <w:rsid w:val="00116189"/>
    <w:rsid w:val="00131CD2"/>
    <w:rsid w:val="00164624"/>
    <w:rsid w:val="001758F3"/>
    <w:rsid w:val="001937B7"/>
    <w:rsid w:val="00197E9A"/>
    <w:rsid w:val="001B017E"/>
    <w:rsid w:val="00207934"/>
    <w:rsid w:val="002218E9"/>
    <w:rsid w:val="0023198D"/>
    <w:rsid w:val="002545D5"/>
    <w:rsid w:val="0026585F"/>
    <w:rsid w:val="0027576B"/>
    <w:rsid w:val="002E2CB3"/>
    <w:rsid w:val="00320446"/>
    <w:rsid w:val="003246CF"/>
    <w:rsid w:val="0033343E"/>
    <w:rsid w:val="00350A1F"/>
    <w:rsid w:val="00360F17"/>
    <w:rsid w:val="00367AEF"/>
    <w:rsid w:val="003B40B7"/>
    <w:rsid w:val="003D3EAC"/>
    <w:rsid w:val="00435B17"/>
    <w:rsid w:val="00446E54"/>
    <w:rsid w:val="004A7C8F"/>
    <w:rsid w:val="004F7EE7"/>
    <w:rsid w:val="00511D89"/>
    <w:rsid w:val="005134D6"/>
    <w:rsid w:val="00533700"/>
    <w:rsid w:val="005554E8"/>
    <w:rsid w:val="005B1E97"/>
    <w:rsid w:val="005C1E12"/>
    <w:rsid w:val="005E7974"/>
    <w:rsid w:val="00600F47"/>
    <w:rsid w:val="00630535"/>
    <w:rsid w:val="006A3D28"/>
    <w:rsid w:val="00701B88"/>
    <w:rsid w:val="00701C22"/>
    <w:rsid w:val="007359DF"/>
    <w:rsid w:val="00740348"/>
    <w:rsid w:val="007560E4"/>
    <w:rsid w:val="00792CDD"/>
    <w:rsid w:val="007B69A1"/>
    <w:rsid w:val="007C650E"/>
    <w:rsid w:val="007D1C17"/>
    <w:rsid w:val="007D2ECE"/>
    <w:rsid w:val="007E15B3"/>
    <w:rsid w:val="0083043F"/>
    <w:rsid w:val="0086517C"/>
    <w:rsid w:val="0086627F"/>
    <w:rsid w:val="00883AE6"/>
    <w:rsid w:val="008950EC"/>
    <w:rsid w:val="008E24D8"/>
    <w:rsid w:val="00903A0F"/>
    <w:rsid w:val="00972DB3"/>
    <w:rsid w:val="00991EEE"/>
    <w:rsid w:val="009D18AE"/>
    <w:rsid w:val="009E48F3"/>
    <w:rsid w:val="009F5B52"/>
    <w:rsid w:val="00A01D89"/>
    <w:rsid w:val="00A13BD5"/>
    <w:rsid w:val="00A30AE7"/>
    <w:rsid w:val="00A75673"/>
    <w:rsid w:val="00A77765"/>
    <w:rsid w:val="00AD0142"/>
    <w:rsid w:val="00AD29EE"/>
    <w:rsid w:val="00B873A8"/>
    <w:rsid w:val="00B87F49"/>
    <w:rsid w:val="00C058E2"/>
    <w:rsid w:val="00C05EA4"/>
    <w:rsid w:val="00C22420"/>
    <w:rsid w:val="00C30D02"/>
    <w:rsid w:val="00C3179C"/>
    <w:rsid w:val="00C405BB"/>
    <w:rsid w:val="00C71210"/>
    <w:rsid w:val="00C74214"/>
    <w:rsid w:val="00C9187F"/>
    <w:rsid w:val="00CC1042"/>
    <w:rsid w:val="00CE0E4F"/>
    <w:rsid w:val="00CE5003"/>
    <w:rsid w:val="00CF6F92"/>
    <w:rsid w:val="00D918C9"/>
    <w:rsid w:val="00D96EE5"/>
    <w:rsid w:val="00DA29F0"/>
    <w:rsid w:val="00DF1101"/>
    <w:rsid w:val="00DF600C"/>
    <w:rsid w:val="00E2045A"/>
    <w:rsid w:val="00E34BFF"/>
    <w:rsid w:val="00E63EFC"/>
    <w:rsid w:val="00E80B43"/>
    <w:rsid w:val="00E91EF9"/>
    <w:rsid w:val="00ED46FC"/>
    <w:rsid w:val="00EF39A0"/>
    <w:rsid w:val="00F336AA"/>
    <w:rsid w:val="00F372D0"/>
    <w:rsid w:val="00F43770"/>
    <w:rsid w:val="00F512EF"/>
    <w:rsid w:val="00F607BB"/>
    <w:rsid w:val="00F738A8"/>
    <w:rsid w:val="00F860EF"/>
    <w:rsid w:val="00FB25EB"/>
    <w:rsid w:val="00FC726A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B45C4"/>
  <w15:docId w15:val="{5B88DF13-5323-4CAD-AF04-A1F08E9A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D46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4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D4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46F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D4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6FC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2044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991E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91EEE"/>
    <w:rPr>
      <w:rFonts w:ascii="Arial" w:hAnsi="Arial"/>
    </w:rPr>
  </w:style>
  <w:style w:type="character" w:styleId="Funotenzeichen">
    <w:name w:val="footnote reference"/>
    <w:basedOn w:val="Absatz-Standardschriftart"/>
    <w:rsid w:val="00991EEE"/>
    <w:rPr>
      <w:vertAlign w:val="superscript"/>
    </w:rPr>
  </w:style>
  <w:style w:type="table" w:styleId="Tabellenraster">
    <w:name w:val="Table Grid"/>
    <w:basedOn w:val="NormaleTabelle"/>
    <w:rsid w:val="0086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27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6627F"/>
    <w:rPr>
      <w:b/>
      <w:bCs/>
    </w:rPr>
  </w:style>
  <w:style w:type="character" w:styleId="Kommentarzeichen">
    <w:name w:val="annotation reference"/>
    <w:basedOn w:val="Absatz-Standardschriftart"/>
    <w:rsid w:val="009F5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B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5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5B5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-donau-riss.drs.de/risstissen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EAE0-2EDE-4AFA-A3D0-ACA5B235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Lea Stocker</dc:creator>
  <cp:lastModifiedBy>sitzung</cp:lastModifiedBy>
  <cp:revision>7</cp:revision>
  <cp:lastPrinted>2021-05-01T13:18:00Z</cp:lastPrinted>
  <dcterms:created xsi:type="dcterms:W3CDTF">2020-10-15T13:00:00Z</dcterms:created>
  <dcterms:modified xsi:type="dcterms:W3CDTF">2021-05-01T13:19:00Z</dcterms:modified>
</cp:coreProperties>
</file>